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948"/>
      </w:tblGrid>
      <w:tr w:rsidR="0068621B" w14:paraId="17510A6A" w14:textId="77777777" w:rsidTr="00587389">
        <w:tc>
          <w:tcPr>
            <w:tcW w:w="704" w:type="dxa"/>
          </w:tcPr>
          <w:p w14:paraId="14EC0209" w14:textId="79E439B5" w:rsidR="0068621B" w:rsidRPr="0068621B" w:rsidRDefault="0068621B" w:rsidP="0068621B">
            <w:pPr>
              <w:jc w:val="center"/>
            </w:pPr>
          </w:p>
        </w:tc>
        <w:tc>
          <w:tcPr>
            <w:tcW w:w="2693" w:type="dxa"/>
          </w:tcPr>
          <w:p w14:paraId="3D16BE21" w14:textId="486535D2" w:rsidR="0068621B" w:rsidRPr="00961EF2" w:rsidRDefault="0068621B" w:rsidP="0068621B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EF2">
              <w:rPr>
                <w:rFonts w:ascii="Times New Roman" w:hAnsi="Times New Roman" w:cs="Times New Roman"/>
                <w:b/>
                <w:bCs/>
              </w:rPr>
              <w:t>Название проекта</w:t>
            </w:r>
          </w:p>
        </w:tc>
        <w:tc>
          <w:tcPr>
            <w:tcW w:w="5948" w:type="dxa"/>
          </w:tcPr>
          <w:p w14:paraId="11998D43" w14:textId="77777777" w:rsidR="0068621B" w:rsidRPr="00961EF2" w:rsidRDefault="0068621B" w:rsidP="0068621B">
            <w:pPr>
              <w:ind w:left="10" w:right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1EF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Чудо –мнемотехника.</w:t>
            </w:r>
          </w:p>
          <w:p w14:paraId="4ACCED26" w14:textId="77777777" w:rsidR="0068621B" w:rsidRPr="00961EF2" w:rsidRDefault="0068621B" w:rsidP="00961EF2">
            <w:pPr>
              <w:ind w:left="7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1EF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Познавательно – речевое развитие детей дошкольного возраста по средством использования</w:t>
            </w:r>
          </w:p>
          <w:p w14:paraId="2C88CDEF" w14:textId="57BFDE5A" w:rsidR="0068621B" w:rsidRPr="00961EF2" w:rsidRDefault="0068621B" w:rsidP="00961EF2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1EF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приёмов мнемотехники.</w:t>
            </w:r>
          </w:p>
        </w:tc>
      </w:tr>
      <w:tr w:rsidR="00B95FFE" w14:paraId="05F9D2FD" w14:textId="77777777" w:rsidTr="003E3A8E">
        <w:tc>
          <w:tcPr>
            <w:tcW w:w="9345" w:type="dxa"/>
            <w:gridSpan w:val="3"/>
          </w:tcPr>
          <w:p w14:paraId="23BC32E9" w14:textId="022201C7" w:rsidR="00B95FFE" w:rsidRPr="00587389" w:rsidRDefault="00B95FFE" w:rsidP="0068621B">
            <w:pPr>
              <w:ind w:left="10" w:right="5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7389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Паспорт проекта</w:t>
            </w:r>
          </w:p>
        </w:tc>
      </w:tr>
      <w:tr w:rsidR="0068621B" w14:paraId="4F704F22" w14:textId="77777777" w:rsidTr="00587389">
        <w:tc>
          <w:tcPr>
            <w:tcW w:w="704" w:type="dxa"/>
          </w:tcPr>
          <w:p w14:paraId="1B094E04" w14:textId="4386DE79" w:rsidR="0068621B" w:rsidRDefault="0068621B" w:rsidP="0068621B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4F02AA32" w14:textId="5DDE78D7" w:rsidR="0068621B" w:rsidRPr="00587389" w:rsidRDefault="00B95FFE" w:rsidP="00B9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Исполнители проекта</w:t>
            </w:r>
          </w:p>
        </w:tc>
        <w:tc>
          <w:tcPr>
            <w:tcW w:w="5948" w:type="dxa"/>
          </w:tcPr>
          <w:p w14:paraId="34482997" w14:textId="5E49FEC6" w:rsidR="0068621B" w:rsidRPr="00587389" w:rsidRDefault="00B95FFE" w:rsidP="00B95FFE">
            <w:pPr>
              <w:widowControl w:val="0"/>
              <w:tabs>
                <w:tab w:val="left" w:pos="815"/>
              </w:tabs>
              <w:autoSpaceDE w:val="0"/>
              <w:autoSpaceDN w:val="0"/>
              <w:spacing w:line="329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7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МБДОУ</w:t>
            </w:r>
            <w:r w:rsidRPr="00587389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87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города</w:t>
            </w:r>
            <w:r w:rsidRPr="00587389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87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Ростова</w:t>
            </w:r>
            <w:proofErr w:type="spellEnd"/>
            <w:r w:rsidRPr="00587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-на-Дону</w:t>
            </w:r>
            <w:r w:rsidRPr="00587389">
              <w:rPr>
                <w:rFonts w:ascii="Times New Roman" w:eastAsia="Times New Roman" w:hAnsi="Times New Roman" w:cs="Times New Roman"/>
                <w:spacing w:val="6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87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«Детский</w:t>
            </w:r>
            <w:r w:rsidRPr="00587389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87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сад</w:t>
            </w:r>
            <w:r w:rsidRPr="00587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87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  <w:r w:rsidRPr="00587389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87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121»</w:t>
            </w:r>
            <w:r w:rsidRPr="00587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у</w:t>
            </w:r>
            <w:r w:rsidRPr="00587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читель-логопед</w:t>
            </w:r>
            <w:r w:rsidR="00961E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68621B" w14:paraId="77F92078" w14:textId="77777777" w:rsidTr="00587389">
        <w:tc>
          <w:tcPr>
            <w:tcW w:w="704" w:type="dxa"/>
          </w:tcPr>
          <w:p w14:paraId="2298BDEB" w14:textId="6DAADCB2" w:rsidR="0068621B" w:rsidRDefault="00B95FFE" w:rsidP="00B95FFE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58BAAFCB" w14:textId="0BABB3C1" w:rsidR="0068621B" w:rsidRPr="00587389" w:rsidRDefault="00B95FFE" w:rsidP="00B9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Актуальность проекта</w:t>
            </w:r>
          </w:p>
        </w:tc>
        <w:tc>
          <w:tcPr>
            <w:tcW w:w="5948" w:type="dxa"/>
          </w:tcPr>
          <w:p w14:paraId="55933800" w14:textId="77777777" w:rsidR="00587389" w:rsidRPr="00587389" w:rsidRDefault="00587389" w:rsidP="00587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eastAsia="Calibri" w:hAnsi="Times New Roman" w:cs="Times New Roman"/>
                <w:sz w:val="24"/>
                <w:szCs w:val="24"/>
              </w:rPr>
              <w:t>За последние десятилетия резко возросла речевая патология детей дошкольного возраста. Острота проблемы состоит в том, что у детей с недостаточно сформированной устной речью отсутствует готовность к началу школьного обучения. Главной и отличительной чертой современного общества является подмена живого человеческого общения зависимостью от компьютера. Недостаток общения родителей со своими детьми, игнорирование речевых трудностей, лишь увеличивает число дошкольников с недостатками речи. В речи детей существуют множество проблем.</w:t>
            </w:r>
          </w:p>
          <w:p w14:paraId="0BD828ED" w14:textId="77777777" w:rsidR="00587389" w:rsidRPr="00587389" w:rsidRDefault="00587389" w:rsidP="00587389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eastAsia="Calibri" w:hAnsi="Times New Roman" w:cs="Times New Roman"/>
                <w:sz w:val="24"/>
                <w:szCs w:val="24"/>
              </w:rPr>
              <w:t>Одна из актуальных задач дошкольного воспитания — развитие речевой компетентности детей, то есть умение решать задачи, связанные с использованием речи как средства общения. Одним из средств формирования речевой компетентности является прием моделирования.</w:t>
            </w:r>
          </w:p>
          <w:p w14:paraId="7EA6C62A" w14:textId="77777777" w:rsidR="00587389" w:rsidRPr="00587389" w:rsidRDefault="00587389" w:rsidP="00587389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дошкольного возраста преобладает наглядно-образное мышление, а замена вербальных абстрактных образов зрительными значительно облегчает обучение свободному владению родным языком. </w:t>
            </w:r>
          </w:p>
          <w:p w14:paraId="5F0D30B1" w14:textId="77777777" w:rsidR="00587389" w:rsidRPr="00587389" w:rsidRDefault="00587389" w:rsidP="0058738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hAnsi="Times New Roman" w:cs="Times New Roman"/>
                <w:sz w:val="24"/>
                <w:szCs w:val="24"/>
              </w:rPr>
              <w:t>Одним из направлений ФОП ДО является образовательная область «Речевое развитие» - это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  <w:p w14:paraId="1811E4D3" w14:textId="77777777" w:rsidR="00587389" w:rsidRPr="00587389" w:rsidRDefault="00587389" w:rsidP="0058738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hAnsi="Times New Roman" w:cs="Times New Roman"/>
                <w:sz w:val="24"/>
                <w:szCs w:val="24"/>
              </w:rPr>
              <w:t>Поэтому целенаправленное формирование связной речи имеет важнейшее значение в общей системе дошкольного образования.</w:t>
            </w:r>
          </w:p>
          <w:p w14:paraId="4541B6F6" w14:textId="77777777" w:rsidR="00587389" w:rsidRPr="00587389" w:rsidRDefault="00587389" w:rsidP="0058738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hAnsi="Times New Roman" w:cs="Times New Roman"/>
                <w:sz w:val="24"/>
                <w:szCs w:val="24"/>
              </w:rPr>
              <w:t>Наглядность - один из основных дидактических принципов педагогики. Действия с предметами, их зрительное восприятие – это первый этап в развитии мышления ребёнка, поэтому важно использование наглядного материала на протяжении всего процесса. В последнее время для обучения рассказыванию детей дошкольного возраста широкое применение в педагогической практике нашли приёмы мнемотехники.</w:t>
            </w:r>
          </w:p>
          <w:p w14:paraId="0D85F566" w14:textId="29682F81" w:rsidR="00587389" w:rsidRPr="00587389" w:rsidRDefault="00587389" w:rsidP="0058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Мнемотехника или мнемоника, в переводе с греческого - «искусство запоминания» - это система методов и приёмов, обеспечивающих эффективное запоминание,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развитие речи.</w:t>
            </w:r>
          </w:p>
          <w:p w14:paraId="6BD60FA9" w14:textId="1CF33138" w:rsidR="00587389" w:rsidRPr="00587389" w:rsidRDefault="00587389" w:rsidP="00587389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eastAsia="Calibri" w:hAnsi="Times New Roman" w:cs="Times New Roman"/>
                <w:sz w:val="24"/>
                <w:szCs w:val="24"/>
              </w:rPr>
              <w:t>Учитывая всё вышесказанное, я считаю актуальным и необходимым наставничество молодых педагогов в данном направлении.</w:t>
            </w:r>
          </w:p>
          <w:p w14:paraId="0E23BA2A" w14:textId="77777777" w:rsidR="00587389" w:rsidRPr="00587389" w:rsidRDefault="00587389" w:rsidP="00587389">
            <w:pPr>
              <w:ind w:left="-6" w:firstLine="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89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проектной деятельности была сформулирована </w:t>
            </w:r>
            <w:r w:rsidRPr="005873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 w:color="000000"/>
              </w:rPr>
              <w:t>гипотеза</w:t>
            </w:r>
            <w:r w:rsidRPr="005873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0BA607" w14:textId="38B40484" w:rsidR="00587389" w:rsidRPr="00587389" w:rsidRDefault="00587389" w:rsidP="00587389">
            <w:pPr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педагогами мнемотехники на занятиях заметно облегчит детям овладение связной речью, сделает рассказы связными, последовательными; а также будет способствовать развитию мышления, внимания, воображения, речеслуховой и зрительной памяти.</w:t>
            </w:r>
          </w:p>
          <w:p w14:paraId="36ED0CD2" w14:textId="77777777" w:rsidR="00587389" w:rsidRPr="00587389" w:rsidRDefault="00587389" w:rsidP="0058738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hAnsi="Times New Roman" w:cs="Times New Roman"/>
                <w:sz w:val="24"/>
                <w:szCs w:val="24"/>
              </w:rPr>
              <w:t xml:space="preserve">В ходу разработки проекта выделились следующие </w:t>
            </w:r>
            <w:r w:rsidRPr="005873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подходы</w:t>
            </w:r>
            <w:r w:rsidRPr="00587389">
              <w:rPr>
                <w:rFonts w:ascii="Times New Roman" w:hAnsi="Times New Roman" w:cs="Times New Roman"/>
                <w:sz w:val="24"/>
                <w:szCs w:val="24"/>
              </w:rPr>
              <w:t>, рекомендованные молодым педагогам в работе с детьми:</w:t>
            </w:r>
          </w:p>
          <w:p w14:paraId="3F11A98F" w14:textId="77777777" w:rsidR="00587389" w:rsidRPr="00587389" w:rsidRDefault="00587389" w:rsidP="0058738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hAnsi="Times New Roman" w:cs="Times New Roman"/>
                <w:sz w:val="24"/>
                <w:szCs w:val="24"/>
              </w:rPr>
              <w:t>Системный - мнемотехника используется в системе обучения и воспитания.</w:t>
            </w:r>
          </w:p>
          <w:p w14:paraId="23A2AD04" w14:textId="77777777" w:rsidR="00587389" w:rsidRPr="00587389" w:rsidRDefault="00587389" w:rsidP="0058738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hAnsi="Times New Roman" w:cs="Times New Roman"/>
                <w:sz w:val="24"/>
                <w:szCs w:val="24"/>
              </w:rPr>
              <w:t>Личностный – мнемотехника используется с учётом возможностей и потребностей каждого ребёнка.</w:t>
            </w:r>
          </w:p>
          <w:p w14:paraId="32D432AB" w14:textId="77777777" w:rsidR="00587389" w:rsidRPr="00587389" w:rsidRDefault="00587389" w:rsidP="0058738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hAnsi="Times New Roman" w:cs="Times New Roman"/>
                <w:sz w:val="24"/>
                <w:szCs w:val="24"/>
              </w:rPr>
              <w:t>Диалогический – процесс обучения с использованием мнемотехники происходит в форме диалога.</w:t>
            </w:r>
          </w:p>
          <w:p w14:paraId="11A89727" w14:textId="77777777" w:rsidR="00587389" w:rsidRPr="00587389" w:rsidRDefault="00587389" w:rsidP="0058738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hAnsi="Times New Roman" w:cs="Times New Roman"/>
                <w:sz w:val="24"/>
                <w:szCs w:val="24"/>
              </w:rPr>
              <w:t>Культурологический – с помощью мнемотехники ребёнок расширяет словарный запас, развивает связную речь, учится грамматически правильно говорить.</w:t>
            </w:r>
          </w:p>
          <w:p w14:paraId="2DCB2BB8" w14:textId="16385B0E" w:rsidR="00587389" w:rsidRPr="00587389" w:rsidRDefault="00587389" w:rsidP="0058738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hAnsi="Times New Roman" w:cs="Times New Roman"/>
                <w:sz w:val="24"/>
                <w:szCs w:val="24"/>
              </w:rPr>
              <w:t>Информационный – ребёнок через схемы и таблицы воспринимает, перерабатывает и воспроизводит информацию об окружающем мире.</w:t>
            </w:r>
          </w:p>
          <w:p w14:paraId="66590CBB" w14:textId="77777777" w:rsidR="00587389" w:rsidRPr="00587389" w:rsidRDefault="00587389" w:rsidP="0058738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молодыми педагогами по речевому развитию детей с использованием мнемотехники опирается на следующие </w:t>
            </w:r>
            <w:r w:rsidRPr="005873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принципы</w:t>
            </w:r>
            <w:r w:rsidRPr="005873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4A4871" w14:textId="77777777" w:rsidR="00587389" w:rsidRPr="00587389" w:rsidRDefault="00587389" w:rsidP="0058738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hAnsi="Times New Roman" w:cs="Times New Roman"/>
                <w:sz w:val="24"/>
                <w:szCs w:val="24"/>
              </w:rPr>
              <w:t>Принцип развивающего образования, в соответствии с которым главной целью является развитие ребёнка;</w:t>
            </w:r>
          </w:p>
          <w:p w14:paraId="0CF6ED45" w14:textId="452EF7C3" w:rsidR="0068621B" w:rsidRPr="00587389" w:rsidRDefault="00587389" w:rsidP="00587389">
            <w:pPr>
              <w:numPr>
                <w:ilvl w:val="0"/>
                <w:numId w:val="3"/>
              </w:num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587389">
              <w:rPr>
                <w:rFonts w:ascii="Times New Roman" w:hAnsi="Times New Roman" w:cs="Times New Roman"/>
                <w:sz w:val="24"/>
                <w:szCs w:val="24"/>
              </w:rPr>
              <w:t>Принцип научной обоснованности и практической применимости – содержание работы соответствует основным положениям возрастной психологии и дошкольной педагогики, и имеет возможность реализации в массовой практике дошкольного образования.</w:t>
            </w:r>
          </w:p>
        </w:tc>
      </w:tr>
      <w:tr w:rsidR="0068621B" w14:paraId="6D6B2BF0" w14:textId="77777777" w:rsidTr="00587389">
        <w:tc>
          <w:tcPr>
            <w:tcW w:w="704" w:type="dxa"/>
          </w:tcPr>
          <w:p w14:paraId="2B5F8279" w14:textId="0E69049B" w:rsidR="0068621B" w:rsidRDefault="00587389" w:rsidP="00587389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14:paraId="0A1D1E92" w14:textId="2992424E" w:rsidR="0068621B" w:rsidRPr="00D909CD" w:rsidRDefault="00D909CD" w:rsidP="00D9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C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Цели проекта</w:t>
            </w:r>
          </w:p>
        </w:tc>
        <w:tc>
          <w:tcPr>
            <w:tcW w:w="5948" w:type="dxa"/>
          </w:tcPr>
          <w:p w14:paraId="1A2A8CE0" w14:textId="7CC2D5B5" w:rsidR="0068621B" w:rsidRPr="00A40B75" w:rsidRDefault="00A40B75" w:rsidP="00A40B75">
            <w:pPr>
              <w:pStyle w:val="1"/>
              <w:spacing w:after="0" w:line="240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40B75">
              <w:rPr>
                <w:b w:val="0"/>
                <w:i w:val="0"/>
                <w:sz w:val="24"/>
                <w:szCs w:val="24"/>
                <w:u w:val="none"/>
              </w:rPr>
              <w:t>Повышение профессиональной компетентности педагогов по использованию мнемотехники в работе с детьми дошкольного возраста.</w:t>
            </w:r>
          </w:p>
        </w:tc>
      </w:tr>
      <w:tr w:rsidR="0068621B" w14:paraId="38CB2D11" w14:textId="77777777" w:rsidTr="00587389">
        <w:tc>
          <w:tcPr>
            <w:tcW w:w="704" w:type="dxa"/>
          </w:tcPr>
          <w:p w14:paraId="438189BA" w14:textId="6DE25E09" w:rsidR="0068621B" w:rsidRDefault="00587389" w:rsidP="00587389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14:paraId="5B8D8201" w14:textId="1B941DC7" w:rsidR="0068621B" w:rsidRPr="00D909CD" w:rsidRDefault="00D909CD" w:rsidP="00D9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C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Задачи</w:t>
            </w:r>
          </w:p>
        </w:tc>
        <w:tc>
          <w:tcPr>
            <w:tcW w:w="5948" w:type="dxa"/>
          </w:tcPr>
          <w:p w14:paraId="53D8FB28" w14:textId="77777777" w:rsidR="00572706" w:rsidRPr="00572706" w:rsidRDefault="00572706" w:rsidP="005727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572706">
              <w:rPr>
                <w:sz w:val="24"/>
                <w:szCs w:val="24"/>
              </w:rPr>
              <w:t xml:space="preserve">дать понятие мнемотехники, раскрыть актуальность, познакомить с особенностями, принципами технологии, этапами работы с </w:t>
            </w:r>
            <w:proofErr w:type="spellStart"/>
            <w:r w:rsidRPr="00572706">
              <w:rPr>
                <w:sz w:val="24"/>
                <w:szCs w:val="24"/>
              </w:rPr>
              <w:t>мнемотаблицами</w:t>
            </w:r>
            <w:proofErr w:type="spellEnd"/>
            <w:r w:rsidRPr="00572706">
              <w:rPr>
                <w:sz w:val="24"/>
                <w:szCs w:val="24"/>
              </w:rPr>
              <w:t>;</w:t>
            </w:r>
          </w:p>
          <w:p w14:paraId="46281E00" w14:textId="77777777" w:rsidR="00572706" w:rsidRPr="00572706" w:rsidRDefault="00572706" w:rsidP="005727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572706">
              <w:rPr>
                <w:sz w:val="24"/>
                <w:szCs w:val="24"/>
              </w:rPr>
              <w:t xml:space="preserve">дать рекомендации педагогам по использованию </w:t>
            </w:r>
            <w:proofErr w:type="spellStart"/>
            <w:r w:rsidRPr="00572706">
              <w:rPr>
                <w:sz w:val="24"/>
                <w:szCs w:val="24"/>
              </w:rPr>
              <w:t>мнемотаблиц</w:t>
            </w:r>
            <w:proofErr w:type="spellEnd"/>
            <w:r w:rsidRPr="00572706">
              <w:rPr>
                <w:sz w:val="24"/>
                <w:szCs w:val="24"/>
              </w:rPr>
              <w:t xml:space="preserve"> при заучивании текста.</w:t>
            </w:r>
          </w:p>
          <w:p w14:paraId="0C13B221" w14:textId="77777777" w:rsidR="00572706" w:rsidRPr="00572706" w:rsidRDefault="00572706" w:rsidP="005727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572706">
              <w:rPr>
                <w:sz w:val="24"/>
                <w:szCs w:val="24"/>
              </w:rPr>
              <w:t>развивать возможности памяти, воображения, логического и творческого мышления каждого обучаемого;</w:t>
            </w:r>
          </w:p>
          <w:p w14:paraId="6AA56471" w14:textId="77777777" w:rsidR="00572706" w:rsidRPr="00572706" w:rsidRDefault="00572706" w:rsidP="005727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572706">
              <w:rPr>
                <w:sz w:val="24"/>
                <w:szCs w:val="24"/>
              </w:rPr>
              <w:t>изучить науку «Мнемотехника», применять основные её методы при развитии памяти;</w:t>
            </w:r>
          </w:p>
          <w:p w14:paraId="660B35B0" w14:textId="77777777" w:rsidR="00572706" w:rsidRPr="00572706" w:rsidRDefault="00572706" w:rsidP="005727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572706">
              <w:rPr>
                <w:sz w:val="24"/>
                <w:szCs w:val="24"/>
              </w:rPr>
              <w:t>воспитывать гармонически развитую личность в процессе сотворчества и сотрудничества;</w:t>
            </w:r>
          </w:p>
          <w:p w14:paraId="57179DB1" w14:textId="77777777" w:rsidR="00572706" w:rsidRPr="00572706" w:rsidRDefault="00572706" w:rsidP="005727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572706">
              <w:rPr>
                <w:sz w:val="24"/>
                <w:szCs w:val="24"/>
              </w:rPr>
              <w:t>популяризация приобретённых знаний;</w:t>
            </w:r>
          </w:p>
          <w:p w14:paraId="5EC14D9B" w14:textId="4C146665" w:rsidR="0068621B" w:rsidRPr="00572706" w:rsidRDefault="00572706" w:rsidP="005727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572706">
              <w:rPr>
                <w:sz w:val="24"/>
                <w:szCs w:val="24"/>
              </w:rPr>
              <w:t>создание банка мнемотехнических приемов (приёмов запоминания информации);</w:t>
            </w:r>
          </w:p>
        </w:tc>
      </w:tr>
      <w:tr w:rsidR="0068621B" w14:paraId="7FCAB7E9" w14:textId="77777777" w:rsidTr="00587389">
        <w:tc>
          <w:tcPr>
            <w:tcW w:w="704" w:type="dxa"/>
          </w:tcPr>
          <w:p w14:paraId="658CC562" w14:textId="203E7429" w:rsidR="0068621B" w:rsidRDefault="00587389" w:rsidP="00587389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14:paraId="647D2321" w14:textId="18EC89DC" w:rsidR="0068621B" w:rsidRPr="00D909CD" w:rsidRDefault="00D909CD" w:rsidP="00D9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C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Сроки и этапы</w:t>
            </w:r>
          </w:p>
        </w:tc>
        <w:tc>
          <w:tcPr>
            <w:tcW w:w="5948" w:type="dxa"/>
          </w:tcPr>
          <w:p w14:paraId="2FB9A3B9" w14:textId="3CA082DF" w:rsidR="0068621B" w:rsidRPr="00587389" w:rsidRDefault="002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2023-май 2024.</w:t>
            </w:r>
          </w:p>
        </w:tc>
      </w:tr>
      <w:tr w:rsidR="00AD704D" w14:paraId="3E6B3467" w14:textId="77777777" w:rsidTr="00587389">
        <w:tc>
          <w:tcPr>
            <w:tcW w:w="704" w:type="dxa"/>
          </w:tcPr>
          <w:p w14:paraId="48BB9FAA" w14:textId="22B64012" w:rsidR="00AD704D" w:rsidRDefault="00AD704D" w:rsidP="00587389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14:paraId="60E90B5B" w14:textId="705C8001" w:rsidR="00AD704D" w:rsidRPr="0094380E" w:rsidRDefault="0094380E" w:rsidP="00D909C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380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Нормативное правовое основание разработки проекта</w:t>
            </w:r>
          </w:p>
        </w:tc>
        <w:tc>
          <w:tcPr>
            <w:tcW w:w="5948" w:type="dxa"/>
          </w:tcPr>
          <w:p w14:paraId="33366B6E" w14:textId="77777777" w:rsidR="00910B54" w:rsidRPr="00910B54" w:rsidRDefault="00910B54" w:rsidP="00910B54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</w:tabs>
              <w:ind w:right="92" w:firstLine="141"/>
              <w:jc w:val="both"/>
              <w:rPr>
                <w:sz w:val="24"/>
                <w:szCs w:val="24"/>
              </w:rPr>
            </w:pPr>
            <w:r w:rsidRPr="00910B54">
              <w:rPr>
                <w:sz w:val="24"/>
                <w:szCs w:val="24"/>
              </w:rPr>
              <w:t>Федеральный закон от 29.12.2012 N 273-ФЗ (ред. от</w:t>
            </w:r>
            <w:r w:rsidRPr="00910B54">
              <w:rPr>
                <w:spacing w:val="1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06.03.2019)</w:t>
            </w:r>
            <w:r w:rsidRPr="00910B54">
              <w:rPr>
                <w:spacing w:val="1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«Об</w:t>
            </w:r>
            <w:r w:rsidRPr="00910B54">
              <w:rPr>
                <w:spacing w:val="1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образовании</w:t>
            </w:r>
            <w:r w:rsidRPr="00910B54">
              <w:rPr>
                <w:spacing w:val="1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в</w:t>
            </w:r>
            <w:r w:rsidRPr="00910B54">
              <w:rPr>
                <w:spacing w:val="1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Российской</w:t>
            </w:r>
            <w:r w:rsidRPr="00910B54">
              <w:rPr>
                <w:spacing w:val="-67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Федерации».</w:t>
            </w:r>
          </w:p>
          <w:p w14:paraId="49C41E19" w14:textId="77777777" w:rsidR="00910B54" w:rsidRPr="00910B54" w:rsidRDefault="00910B54" w:rsidP="00910B54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</w:tabs>
              <w:ind w:right="92" w:firstLine="141"/>
              <w:jc w:val="both"/>
              <w:rPr>
                <w:sz w:val="24"/>
                <w:szCs w:val="24"/>
              </w:rPr>
            </w:pPr>
            <w:r w:rsidRPr="00910B54">
              <w:rPr>
                <w:sz w:val="24"/>
                <w:szCs w:val="24"/>
              </w:rPr>
              <w:t>ФОП ДО</w:t>
            </w:r>
          </w:p>
          <w:p w14:paraId="03C37556" w14:textId="77777777" w:rsidR="00910B54" w:rsidRPr="00910B54" w:rsidRDefault="00910B54" w:rsidP="00910B54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</w:tabs>
              <w:ind w:right="92" w:firstLine="141"/>
              <w:jc w:val="both"/>
              <w:rPr>
                <w:sz w:val="24"/>
                <w:szCs w:val="24"/>
              </w:rPr>
            </w:pPr>
            <w:r w:rsidRPr="00910B54">
              <w:rPr>
                <w:sz w:val="24"/>
                <w:szCs w:val="24"/>
              </w:rPr>
              <w:t>Нормативы</w:t>
            </w:r>
            <w:r w:rsidRPr="00910B54">
              <w:rPr>
                <w:spacing w:val="-3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СанПиН 2.3/2.4.3590-20</w:t>
            </w:r>
          </w:p>
          <w:p w14:paraId="7C7905F5" w14:textId="77777777" w:rsidR="00910B54" w:rsidRPr="00910B54" w:rsidRDefault="00910B54" w:rsidP="00910B54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</w:tabs>
              <w:ind w:right="94" w:firstLine="141"/>
              <w:jc w:val="both"/>
              <w:rPr>
                <w:sz w:val="24"/>
                <w:szCs w:val="24"/>
              </w:rPr>
            </w:pPr>
            <w:r w:rsidRPr="00910B54">
              <w:rPr>
                <w:sz w:val="24"/>
                <w:szCs w:val="24"/>
              </w:rPr>
              <w:t>«Концепция развития образования обучающихся с</w:t>
            </w:r>
            <w:r w:rsidRPr="00910B54">
              <w:rPr>
                <w:spacing w:val="1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инвалидностью</w:t>
            </w:r>
            <w:r w:rsidRPr="00910B54">
              <w:rPr>
                <w:spacing w:val="1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и</w:t>
            </w:r>
            <w:r w:rsidRPr="00910B54">
              <w:rPr>
                <w:spacing w:val="1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ограниченными</w:t>
            </w:r>
            <w:r w:rsidRPr="00910B54">
              <w:rPr>
                <w:spacing w:val="1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возможностями</w:t>
            </w:r>
            <w:r w:rsidRPr="00910B54">
              <w:rPr>
                <w:spacing w:val="1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здоровья</w:t>
            </w:r>
            <w:r w:rsidRPr="00910B54">
              <w:rPr>
                <w:spacing w:val="-1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до 2030</w:t>
            </w:r>
            <w:r w:rsidRPr="00910B54">
              <w:rPr>
                <w:spacing w:val="-1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г.»</w:t>
            </w:r>
            <w:r w:rsidRPr="00910B54">
              <w:rPr>
                <w:spacing w:val="-4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ФГБНУ</w:t>
            </w:r>
            <w:r w:rsidRPr="00910B54">
              <w:rPr>
                <w:spacing w:val="-2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«ИКП</w:t>
            </w:r>
            <w:r w:rsidRPr="00910B54">
              <w:rPr>
                <w:spacing w:val="-2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РАО»,</w:t>
            </w:r>
            <w:r w:rsidRPr="00910B54">
              <w:rPr>
                <w:spacing w:val="-2"/>
                <w:sz w:val="24"/>
                <w:szCs w:val="24"/>
              </w:rPr>
              <w:t xml:space="preserve"> </w:t>
            </w:r>
            <w:r w:rsidRPr="00910B54">
              <w:rPr>
                <w:sz w:val="24"/>
                <w:szCs w:val="24"/>
              </w:rPr>
              <w:t>2019.</w:t>
            </w:r>
          </w:p>
          <w:p w14:paraId="676590A7" w14:textId="49E67E2A" w:rsidR="00AD704D" w:rsidRDefault="00910B54" w:rsidP="00910B54">
            <w:pPr>
              <w:rPr>
                <w:rFonts w:ascii="Times New Roman" w:hAnsi="Times New Roman" w:cs="Times New Roman"/>
              </w:rPr>
            </w:pPr>
            <w:r w:rsidRPr="00910B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Концепция развития дополнительного образования</w:t>
            </w:r>
            <w:r w:rsidRPr="00910B54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10B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детей</w:t>
            </w:r>
            <w:r w:rsidRPr="00910B54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10B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</w:t>
            </w:r>
            <w:r w:rsidRPr="00910B5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10B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04 сентября</w:t>
            </w:r>
            <w:r w:rsidRPr="00910B54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10B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2014 г.</w:t>
            </w:r>
            <w:r w:rsidRPr="00910B54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10B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№1726-р</w:t>
            </w:r>
          </w:p>
        </w:tc>
      </w:tr>
      <w:tr w:rsidR="00AD704D" w14:paraId="5EE26612" w14:textId="77777777" w:rsidTr="00587389">
        <w:tc>
          <w:tcPr>
            <w:tcW w:w="704" w:type="dxa"/>
          </w:tcPr>
          <w:p w14:paraId="1046F606" w14:textId="44C4AF4E" w:rsidR="00AD704D" w:rsidRDefault="00AD704D" w:rsidP="00587389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14:paraId="0D58EC7F" w14:textId="22312600" w:rsidR="00AD704D" w:rsidRPr="0094380E" w:rsidRDefault="0094380E" w:rsidP="00D909C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380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Практическая значимость</w:t>
            </w:r>
          </w:p>
        </w:tc>
        <w:tc>
          <w:tcPr>
            <w:tcW w:w="5948" w:type="dxa"/>
          </w:tcPr>
          <w:p w14:paraId="27756CF9" w14:textId="53902A6C" w:rsidR="00AD704D" w:rsidRPr="0026164A" w:rsidRDefault="0026164A" w:rsidP="0026164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A">
              <w:rPr>
                <w:rFonts w:ascii="Times New Roman" w:hAnsi="Times New Roman" w:cs="Times New Roman"/>
                <w:sz w:val="24"/>
                <w:szCs w:val="24"/>
              </w:rPr>
              <w:t xml:space="preserve">Новизна проекта заключается в целесообразном слиянии наглядности, плана высказывания и игрового характера деятельности. Действуя с пособиями, дети получают возможность использовать два сенсорных канала: визуальный (видят картину-схему, особенности цвета и формы), аудиальный (слышат пояснение воспитателя и рассказы сверстников). </w:t>
            </w:r>
          </w:p>
        </w:tc>
      </w:tr>
      <w:tr w:rsidR="00AD704D" w14:paraId="74314F25" w14:textId="77777777" w:rsidTr="00587389">
        <w:tc>
          <w:tcPr>
            <w:tcW w:w="704" w:type="dxa"/>
          </w:tcPr>
          <w:p w14:paraId="29EFE0B7" w14:textId="48862917" w:rsidR="00AD704D" w:rsidRDefault="00AD704D" w:rsidP="00587389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14:paraId="728C9083" w14:textId="033DF8DF" w:rsidR="00AD704D" w:rsidRPr="0094380E" w:rsidRDefault="0094380E" w:rsidP="00D909C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380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Ожидаемый результат</w:t>
            </w:r>
          </w:p>
        </w:tc>
        <w:tc>
          <w:tcPr>
            <w:tcW w:w="5948" w:type="dxa"/>
          </w:tcPr>
          <w:p w14:paraId="644E3E02" w14:textId="349A72C2" w:rsidR="00D94212" w:rsidRPr="00D94212" w:rsidRDefault="00D94212" w:rsidP="00D94212">
            <w:pPr>
              <w:pStyle w:val="a4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eastAsia="Calibri"/>
                <w:color w:val="auto"/>
                <w:sz w:val="24"/>
                <w:szCs w:val="24"/>
              </w:rPr>
            </w:pPr>
            <w:r w:rsidRPr="00D94212">
              <w:rPr>
                <w:rFonts w:eastAsia="Calibri"/>
                <w:sz w:val="24"/>
                <w:szCs w:val="24"/>
              </w:rPr>
      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общения. </w:t>
            </w:r>
          </w:p>
          <w:p w14:paraId="28ADAE97" w14:textId="77777777" w:rsidR="00D94212" w:rsidRPr="00D94212" w:rsidRDefault="00D94212" w:rsidP="00D9421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"/>
                <w:tab w:val="left" w:pos="851"/>
              </w:tabs>
              <w:autoSpaceDE w:val="0"/>
              <w:autoSpaceDN w:val="0"/>
              <w:adjustRightInd w:val="0"/>
              <w:ind w:left="35" w:hanging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Речь ребенка связная, последовательная, грамматически правильная, без дефектов. </w:t>
            </w:r>
          </w:p>
          <w:p w14:paraId="2A0FA4DC" w14:textId="77777777" w:rsidR="00D94212" w:rsidRPr="00D94212" w:rsidRDefault="00D94212" w:rsidP="00D9421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"/>
                <w:tab w:val="left" w:pos="851"/>
              </w:tabs>
              <w:autoSpaceDE w:val="0"/>
              <w:autoSpaceDN w:val="0"/>
              <w:adjustRightInd w:val="0"/>
              <w:ind w:left="35" w:hanging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212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      </w:r>
          </w:p>
          <w:p w14:paraId="353442C5" w14:textId="77777777" w:rsidR="00D94212" w:rsidRPr="00D94212" w:rsidRDefault="00D94212" w:rsidP="00D9421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"/>
                <w:tab w:val="left" w:pos="851"/>
              </w:tabs>
              <w:autoSpaceDE w:val="0"/>
              <w:autoSpaceDN w:val="0"/>
              <w:adjustRightInd w:val="0"/>
              <w:ind w:left="35" w:hanging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2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Открыт новому, то есть проявляет стремления к получению знаний, положительной мотивации к дальнейшему обучению в школе. </w:t>
            </w:r>
          </w:p>
          <w:p w14:paraId="30F257E8" w14:textId="77777777" w:rsidR="00D94212" w:rsidRPr="00D94212" w:rsidRDefault="00D94212" w:rsidP="00D9421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"/>
                <w:tab w:val="left" w:pos="851"/>
              </w:tabs>
              <w:autoSpaceDE w:val="0"/>
              <w:autoSpaceDN w:val="0"/>
              <w:adjustRightInd w:val="0"/>
              <w:ind w:left="35" w:hanging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 обладает развитым воображением, которое реализуется в разных видах деятельности, и прежде всего в игре.</w:t>
            </w:r>
          </w:p>
          <w:p w14:paraId="5C233F0A" w14:textId="77777777" w:rsidR="00D94212" w:rsidRPr="00D94212" w:rsidRDefault="00D94212" w:rsidP="00D94212">
            <w:pPr>
              <w:numPr>
                <w:ilvl w:val="0"/>
                <w:numId w:val="6"/>
              </w:numPr>
              <w:tabs>
                <w:tab w:val="left" w:pos="35"/>
                <w:tab w:val="left" w:pos="851"/>
              </w:tabs>
              <w:ind w:left="35" w:hanging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212">
              <w:rPr>
                <w:rFonts w:ascii="Times New Roman" w:eastAsia="Calibri" w:hAnsi="Times New Roman" w:cs="Times New Roman"/>
                <w:sz w:val="24"/>
                <w:szCs w:val="24"/>
              </w:rPr>
              <w:t>Ребенок умеет работать по образцу, по правилам, слушать взрослого и выполнять его инструкции.</w:t>
            </w:r>
          </w:p>
          <w:p w14:paraId="4F3641B7" w14:textId="77777777" w:rsidR="00D94212" w:rsidRPr="00D94212" w:rsidRDefault="00D94212" w:rsidP="00D94212">
            <w:pPr>
              <w:numPr>
                <w:ilvl w:val="0"/>
                <w:numId w:val="6"/>
              </w:numPr>
              <w:tabs>
                <w:tab w:val="left" w:pos="35"/>
                <w:tab w:val="left" w:pos="851"/>
              </w:tabs>
              <w:ind w:left="35" w:hanging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212">
              <w:rPr>
                <w:rFonts w:ascii="Times New Roman" w:eastAsia="Calibri" w:hAnsi="Times New Roman" w:cs="Times New Roman"/>
                <w:sz w:val="24"/>
                <w:szCs w:val="24"/>
              </w:rPr>
              <w:t>У ребенка сформировано целостное восприятие окружающего мира.</w:t>
            </w:r>
          </w:p>
          <w:p w14:paraId="1590EF19" w14:textId="523B2194" w:rsidR="00AD704D" w:rsidRPr="00A47097" w:rsidRDefault="00D94212" w:rsidP="00A47097">
            <w:pPr>
              <w:numPr>
                <w:ilvl w:val="0"/>
                <w:numId w:val="6"/>
              </w:numPr>
              <w:tabs>
                <w:tab w:val="left" w:pos="35"/>
                <w:tab w:val="left" w:pos="851"/>
              </w:tabs>
              <w:ind w:left="35" w:hanging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Сформированы навыки сотрудничества, взаимопонимания, доброжелательности, самостоятельности, инициативности, ответственности. </w:t>
            </w:r>
          </w:p>
        </w:tc>
      </w:tr>
    </w:tbl>
    <w:p w14:paraId="3B197690" w14:textId="77777777" w:rsidR="00B75C60" w:rsidRDefault="00B75C60"/>
    <w:sectPr w:rsidR="00B7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F17F6"/>
    <w:multiLevelType w:val="hybridMultilevel"/>
    <w:tmpl w:val="2B304812"/>
    <w:lvl w:ilvl="0" w:tplc="2AD202D4">
      <w:numFmt w:val="bullet"/>
      <w:lvlText w:val="•"/>
      <w:lvlJc w:val="left"/>
      <w:pPr>
        <w:ind w:left="14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ACDF3C">
      <w:numFmt w:val="bullet"/>
      <w:lvlText w:val="•"/>
      <w:lvlJc w:val="left"/>
      <w:pPr>
        <w:ind w:left="810" w:hanging="176"/>
      </w:pPr>
      <w:rPr>
        <w:lang w:val="ru-RU" w:eastAsia="en-US" w:bidi="ar-SA"/>
      </w:rPr>
    </w:lvl>
    <w:lvl w:ilvl="2" w:tplc="A01A97FA">
      <w:numFmt w:val="bullet"/>
      <w:lvlText w:val="•"/>
      <w:lvlJc w:val="left"/>
      <w:pPr>
        <w:ind w:left="1480" w:hanging="176"/>
      </w:pPr>
      <w:rPr>
        <w:lang w:val="ru-RU" w:eastAsia="en-US" w:bidi="ar-SA"/>
      </w:rPr>
    </w:lvl>
    <w:lvl w:ilvl="3" w:tplc="FD5C5952">
      <w:numFmt w:val="bullet"/>
      <w:lvlText w:val="•"/>
      <w:lvlJc w:val="left"/>
      <w:pPr>
        <w:ind w:left="2150" w:hanging="176"/>
      </w:pPr>
      <w:rPr>
        <w:lang w:val="ru-RU" w:eastAsia="en-US" w:bidi="ar-SA"/>
      </w:rPr>
    </w:lvl>
    <w:lvl w:ilvl="4" w:tplc="37C28DE2">
      <w:numFmt w:val="bullet"/>
      <w:lvlText w:val="•"/>
      <w:lvlJc w:val="left"/>
      <w:pPr>
        <w:ind w:left="2820" w:hanging="176"/>
      </w:pPr>
      <w:rPr>
        <w:lang w:val="ru-RU" w:eastAsia="en-US" w:bidi="ar-SA"/>
      </w:rPr>
    </w:lvl>
    <w:lvl w:ilvl="5" w:tplc="BE040FC0">
      <w:numFmt w:val="bullet"/>
      <w:lvlText w:val="•"/>
      <w:lvlJc w:val="left"/>
      <w:pPr>
        <w:ind w:left="3490" w:hanging="176"/>
      </w:pPr>
      <w:rPr>
        <w:lang w:val="ru-RU" w:eastAsia="en-US" w:bidi="ar-SA"/>
      </w:rPr>
    </w:lvl>
    <w:lvl w:ilvl="6" w:tplc="A31E2EF8">
      <w:numFmt w:val="bullet"/>
      <w:lvlText w:val="•"/>
      <w:lvlJc w:val="left"/>
      <w:pPr>
        <w:ind w:left="4160" w:hanging="176"/>
      </w:pPr>
      <w:rPr>
        <w:lang w:val="ru-RU" w:eastAsia="en-US" w:bidi="ar-SA"/>
      </w:rPr>
    </w:lvl>
    <w:lvl w:ilvl="7" w:tplc="4BB81F1C">
      <w:numFmt w:val="bullet"/>
      <w:lvlText w:val="•"/>
      <w:lvlJc w:val="left"/>
      <w:pPr>
        <w:ind w:left="4830" w:hanging="176"/>
      </w:pPr>
      <w:rPr>
        <w:lang w:val="ru-RU" w:eastAsia="en-US" w:bidi="ar-SA"/>
      </w:rPr>
    </w:lvl>
    <w:lvl w:ilvl="8" w:tplc="D54C44D8">
      <w:numFmt w:val="bullet"/>
      <w:lvlText w:val="•"/>
      <w:lvlJc w:val="left"/>
      <w:pPr>
        <w:ind w:left="5500" w:hanging="176"/>
      </w:pPr>
      <w:rPr>
        <w:lang w:val="ru-RU" w:eastAsia="en-US" w:bidi="ar-SA"/>
      </w:rPr>
    </w:lvl>
  </w:abstractNum>
  <w:abstractNum w:abstractNumId="1" w15:restartNumberingAfterBreak="0">
    <w:nsid w:val="31734925"/>
    <w:multiLevelType w:val="hybridMultilevel"/>
    <w:tmpl w:val="AF3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899"/>
    <w:multiLevelType w:val="hybridMultilevel"/>
    <w:tmpl w:val="60DA2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7E48"/>
    <w:multiLevelType w:val="hybridMultilevel"/>
    <w:tmpl w:val="EC947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32C08"/>
    <w:multiLevelType w:val="hybridMultilevel"/>
    <w:tmpl w:val="F23ED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E6C65"/>
    <w:multiLevelType w:val="hybridMultilevel"/>
    <w:tmpl w:val="ED6E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221F1F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A1663"/>
    <w:multiLevelType w:val="hybridMultilevel"/>
    <w:tmpl w:val="0BECA904"/>
    <w:lvl w:ilvl="0" w:tplc="B0A0877C">
      <w:numFmt w:val="bullet"/>
      <w:lvlText w:val=""/>
      <w:lvlJc w:val="left"/>
      <w:pPr>
        <w:ind w:left="826" w:hanging="3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DCF86C">
      <w:numFmt w:val="bullet"/>
      <w:lvlText w:val="•"/>
      <w:lvlJc w:val="left"/>
      <w:pPr>
        <w:ind w:left="1422" w:hanging="324"/>
      </w:pPr>
      <w:rPr>
        <w:lang w:val="ru-RU" w:eastAsia="en-US" w:bidi="ar-SA"/>
      </w:rPr>
    </w:lvl>
    <w:lvl w:ilvl="2" w:tplc="0A1C34D2">
      <w:numFmt w:val="bullet"/>
      <w:lvlText w:val="•"/>
      <w:lvlJc w:val="left"/>
      <w:pPr>
        <w:ind w:left="2024" w:hanging="324"/>
      </w:pPr>
      <w:rPr>
        <w:lang w:val="ru-RU" w:eastAsia="en-US" w:bidi="ar-SA"/>
      </w:rPr>
    </w:lvl>
    <w:lvl w:ilvl="3" w:tplc="EE2A6C90">
      <w:numFmt w:val="bullet"/>
      <w:lvlText w:val="•"/>
      <w:lvlJc w:val="left"/>
      <w:pPr>
        <w:ind w:left="2626" w:hanging="324"/>
      </w:pPr>
      <w:rPr>
        <w:lang w:val="ru-RU" w:eastAsia="en-US" w:bidi="ar-SA"/>
      </w:rPr>
    </w:lvl>
    <w:lvl w:ilvl="4" w:tplc="5998944E">
      <w:numFmt w:val="bullet"/>
      <w:lvlText w:val="•"/>
      <w:lvlJc w:val="left"/>
      <w:pPr>
        <w:ind w:left="3228" w:hanging="324"/>
      </w:pPr>
      <w:rPr>
        <w:lang w:val="ru-RU" w:eastAsia="en-US" w:bidi="ar-SA"/>
      </w:rPr>
    </w:lvl>
    <w:lvl w:ilvl="5" w:tplc="1A28F0E8">
      <w:numFmt w:val="bullet"/>
      <w:lvlText w:val="•"/>
      <w:lvlJc w:val="left"/>
      <w:pPr>
        <w:ind w:left="3830" w:hanging="324"/>
      </w:pPr>
      <w:rPr>
        <w:lang w:val="ru-RU" w:eastAsia="en-US" w:bidi="ar-SA"/>
      </w:rPr>
    </w:lvl>
    <w:lvl w:ilvl="6" w:tplc="73F2A466">
      <w:numFmt w:val="bullet"/>
      <w:lvlText w:val="•"/>
      <w:lvlJc w:val="left"/>
      <w:pPr>
        <w:ind w:left="4432" w:hanging="324"/>
      </w:pPr>
      <w:rPr>
        <w:lang w:val="ru-RU" w:eastAsia="en-US" w:bidi="ar-SA"/>
      </w:rPr>
    </w:lvl>
    <w:lvl w:ilvl="7" w:tplc="58A05B24">
      <w:numFmt w:val="bullet"/>
      <w:lvlText w:val="•"/>
      <w:lvlJc w:val="left"/>
      <w:pPr>
        <w:ind w:left="5034" w:hanging="324"/>
      </w:pPr>
      <w:rPr>
        <w:lang w:val="ru-RU" w:eastAsia="en-US" w:bidi="ar-SA"/>
      </w:rPr>
    </w:lvl>
    <w:lvl w:ilvl="8" w:tplc="D3C491E8">
      <w:numFmt w:val="bullet"/>
      <w:lvlText w:val="•"/>
      <w:lvlJc w:val="left"/>
      <w:pPr>
        <w:ind w:left="5636" w:hanging="324"/>
      </w:pPr>
      <w:rPr>
        <w:lang w:val="ru-RU" w:eastAsia="en-US" w:bidi="ar-SA"/>
      </w:rPr>
    </w:lvl>
  </w:abstractNum>
  <w:num w:numId="1" w16cid:durableId="13857164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516990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8805865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88922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46086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803724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41516480">
    <w:abstractNumId w:val="2"/>
  </w:num>
  <w:num w:numId="8" w16cid:durableId="797532928">
    <w:abstractNumId w:val="0"/>
  </w:num>
  <w:num w:numId="9" w16cid:durableId="1121530877">
    <w:abstractNumId w:val="1"/>
  </w:num>
  <w:num w:numId="10" w16cid:durableId="257298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1B"/>
    <w:rsid w:val="0026164A"/>
    <w:rsid w:val="00287A08"/>
    <w:rsid w:val="00572706"/>
    <w:rsid w:val="00587389"/>
    <w:rsid w:val="0068621B"/>
    <w:rsid w:val="00910B54"/>
    <w:rsid w:val="0094380E"/>
    <w:rsid w:val="00961EF2"/>
    <w:rsid w:val="009769B4"/>
    <w:rsid w:val="00A40B75"/>
    <w:rsid w:val="00A47097"/>
    <w:rsid w:val="00AD704D"/>
    <w:rsid w:val="00B75C60"/>
    <w:rsid w:val="00B95FFE"/>
    <w:rsid w:val="00D909CD"/>
    <w:rsid w:val="00D9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A98B"/>
  <w15:chartTrackingRefBased/>
  <w15:docId w15:val="{A28E16E9-EF74-414D-AD19-F4B51198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A40B75"/>
    <w:pPr>
      <w:keepNext/>
      <w:keepLines/>
      <w:spacing w:after="289" w:line="264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kern w:val="0"/>
      <w:sz w:val="28"/>
      <w:u w:val="single" w:color="00000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40B75"/>
    <w:rPr>
      <w:rFonts w:ascii="Times New Roman" w:eastAsia="Times New Roman" w:hAnsi="Times New Roman" w:cs="Times New Roman"/>
      <w:b/>
      <w:i/>
      <w:color w:val="000000"/>
      <w:kern w:val="0"/>
      <w:sz w:val="28"/>
      <w:u w:val="single" w:color="00000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572706"/>
    <w:pPr>
      <w:spacing w:after="3" w:line="24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910B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Гордиенко</dc:creator>
  <cp:keywords/>
  <dc:description/>
  <cp:lastModifiedBy>Ольга Гордиенко</cp:lastModifiedBy>
  <cp:revision>15</cp:revision>
  <dcterms:created xsi:type="dcterms:W3CDTF">2024-06-19T06:31:00Z</dcterms:created>
  <dcterms:modified xsi:type="dcterms:W3CDTF">2024-06-19T07:19:00Z</dcterms:modified>
</cp:coreProperties>
</file>